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0CAC" w14:textId="77777777" w:rsidR="002E35DF" w:rsidRDefault="002E35DF" w:rsidP="002E35DF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2E35DF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PULP &amp; PAPER LINKS</w:t>
      </w:r>
      <w:bookmarkStart w:id="0" w:name="_GoBack"/>
      <w:bookmarkEnd w:id="0"/>
    </w:p>
    <w:p w14:paraId="694ED91B" w14:textId="77777777" w:rsidR="002E35DF" w:rsidRPr="002E35DF" w:rsidRDefault="002E35DF" w:rsidP="002E35DF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2E35DF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ORGANIZATIONS</w:t>
      </w:r>
    </w:p>
    <w:p w14:paraId="10EBCA9D" w14:textId="77777777" w:rsidR="002E35DF" w:rsidRPr="002E35DF" w:rsidRDefault="002E35DF" w:rsidP="002E35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5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Forest &amp; Paper Association</w:t>
        </w:r>
      </w:hyperlink>
    </w:p>
    <w:p w14:paraId="40C89611" w14:textId="77777777" w:rsidR="002E35DF" w:rsidRPr="002E35DF" w:rsidRDefault="002E35DF" w:rsidP="002E35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6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Association of Independent Corrugated Converters (AICC) / Independent Packing Association</w:t>
        </w:r>
      </w:hyperlink>
    </w:p>
    <w:p w14:paraId="6A31EA62" w14:textId="77777777" w:rsidR="002E35DF" w:rsidRPr="002E35DF" w:rsidRDefault="002E35DF" w:rsidP="002E35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7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Paper Trade Association</w:t>
        </w:r>
      </w:hyperlink>
    </w:p>
    <w:p w14:paraId="17F99423" w14:textId="77777777" w:rsidR="002E35DF" w:rsidRPr="002E35DF" w:rsidRDefault="002E35DF" w:rsidP="002E35D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8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Technical Association of the Pulp and Paper Industry (TAPPI)</w:t>
        </w:r>
      </w:hyperlink>
    </w:p>
    <w:p w14:paraId="5CB4B0B8" w14:textId="77777777" w:rsidR="002E35DF" w:rsidRPr="002E35DF" w:rsidRDefault="002E35DF" w:rsidP="002E35DF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2E35DF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TECHNICAL RESOURCES</w:t>
      </w:r>
    </w:p>
    <w:p w14:paraId="1AEC70EA" w14:textId="77777777" w:rsidR="002E35DF" w:rsidRPr="002E35DF" w:rsidRDefault="002E35DF" w:rsidP="002E35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9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Society for Testing and Materials (ASTM International)</w:t>
        </w:r>
      </w:hyperlink>
    </w:p>
    <w:p w14:paraId="7BB49453" w14:textId="77777777" w:rsidR="002E35DF" w:rsidRPr="002E35DF" w:rsidRDefault="002E35DF" w:rsidP="002E35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0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American National Standards Institute (ANSI)</w:t>
        </w:r>
      </w:hyperlink>
    </w:p>
    <w:p w14:paraId="59AB33C1" w14:textId="77777777" w:rsidR="002E35DF" w:rsidRPr="002E35DF" w:rsidRDefault="002E35DF" w:rsidP="002E35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1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Corrosion Resistance Tables</w:t>
        </w:r>
      </w:hyperlink>
    </w:p>
    <w:p w14:paraId="17ED59D8" w14:textId="77777777" w:rsidR="002E35DF" w:rsidRPr="002E35DF" w:rsidRDefault="002E35DF" w:rsidP="002E35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2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Toolbox Materials Properties</w:t>
        </w:r>
      </w:hyperlink>
    </w:p>
    <w:p w14:paraId="079C6812" w14:textId="77777777" w:rsidR="002E35DF" w:rsidRPr="002E35DF" w:rsidRDefault="002E35DF" w:rsidP="002E35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3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Engineering Units Conversion Calculator</w:t>
        </w:r>
      </w:hyperlink>
    </w:p>
    <w:p w14:paraId="165141A6" w14:textId="77777777" w:rsidR="002E35DF" w:rsidRPr="002E35DF" w:rsidRDefault="002E35DF" w:rsidP="002E35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4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Fundamental Physical Constants</w:t>
        </w:r>
      </w:hyperlink>
    </w:p>
    <w:p w14:paraId="46503F3E" w14:textId="77777777" w:rsidR="002E35DF" w:rsidRPr="002E35DF" w:rsidRDefault="002E35DF" w:rsidP="002E35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5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Hazardous Chemical Database</w:t>
        </w:r>
      </w:hyperlink>
    </w:p>
    <w:p w14:paraId="0F97015F" w14:textId="77777777" w:rsidR="002E35DF" w:rsidRPr="002E35DF" w:rsidRDefault="002E35DF" w:rsidP="002E35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6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Integral Calculator</w:t>
        </w:r>
      </w:hyperlink>
    </w:p>
    <w:p w14:paraId="2F1C56CE" w14:textId="77777777" w:rsidR="002E35DF" w:rsidRPr="002E35DF" w:rsidRDefault="002E35DF" w:rsidP="002E35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7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Line Sizing</w:t>
        </w:r>
      </w:hyperlink>
    </w:p>
    <w:p w14:paraId="6D3AE6A3" w14:textId="77777777" w:rsidR="002E35DF" w:rsidRPr="002E35DF" w:rsidRDefault="002E35DF" w:rsidP="002E35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8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Association of Corrosion Engineers (NACE)</w:t>
        </w:r>
      </w:hyperlink>
    </w:p>
    <w:p w14:paraId="07AEF833" w14:textId="77777777" w:rsidR="002E35DF" w:rsidRPr="002E35DF" w:rsidRDefault="002E35DF" w:rsidP="002E35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19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National Fire Protection Association (NFPA)</w:t>
        </w:r>
      </w:hyperlink>
    </w:p>
    <w:p w14:paraId="5E746F1A" w14:textId="77777777" w:rsidR="002E35DF" w:rsidRPr="002E35DF" w:rsidRDefault="002E35DF" w:rsidP="002E35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0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NIST Physical Properties Database</w:t>
        </w:r>
      </w:hyperlink>
    </w:p>
    <w:p w14:paraId="33D72997" w14:textId="77777777" w:rsidR="002E35DF" w:rsidRPr="002E35DF" w:rsidRDefault="002E35DF" w:rsidP="002E35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1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NSSN: Global Standards</w:t>
        </w:r>
      </w:hyperlink>
    </w:p>
    <w:p w14:paraId="606343F8" w14:textId="77777777" w:rsidR="002E35DF" w:rsidRPr="002E35DF" w:rsidRDefault="002E35DF" w:rsidP="002E35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2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Online Steam Tables</w:t>
        </w:r>
      </w:hyperlink>
    </w:p>
    <w:p w14:paraId="5B33712F" w14:textId="77777777" w:rsidR="002E35DF" w:rsidRPr="002E35DF" w:rsidRDefault="002E35DF" w:rsidP="002E35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3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Overview of Thermodynamics</w:t>
        </w:r>
      </w:hyperlink>
    </w:p>
    <w:p w14:paraId="5F8A0E16" w14:textId="77777777" w:rsidR="002E35DF" w:rsidRPr="002E35DF" w:rsidRDefault="002E35DF" w:rsidP="002E35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4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Separator Sizing</w:t>
        </w:r>
      </w:hyperlink>
    </w:p>
    <w:p w14:paraId="4E4B3F0D" w14:textId="77777777" w:rsidR="002E35DF" w:rsidRPr="002E35DF" w:rsidRDefault="002E35DF" w:rsidP="002E35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5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Thermodynamic Data Handbooks</w:t>
        </w:r>
      </w:hyperlink>
    </w:p>
    <w:p w14:paraId="37BEC67E" w14:textId="77777777" w:rsidR="002E35DF" w:rsidRPr="002E35DF" w:rsidRDefault="002E35DF" w:rsidP="002E35DF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6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Units Conversion</w:t>
        </w:r>
      </w:hyperlink>
    </w:p>
    <w:p w14:paraId="2CD1916A" w14:textId="77777777" w:rsidR="002E35DF" w:rsidRPr="002E35DF" w:rsidRDefault="002E35DF" w:rsidP="002E35DF">
      <w:pPr>
        <w:shd w:val="clear" w:color="auto" w:fill="FFFFFF"/>
        <w:spacing w:after="150" w:line="390" w:lineRule="atLeast"/>
        <w:outlineLvl w:val="3"/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</w:pPr>
      <w:r w:rsidRPr="002E35DF">
        <w:rPr>
          <w:rFonts w:ascii="Helvetica" w:eastAsia="Times New Roman" w:hAnsi="Helvetica" w:cs="Helvetica"/>
          <w:b/>
          <w:bCs/>
          <w:caps/>
          <w:color w:val="1F365C"/>
          <w:sz w:val="30"/>
          <w:szCs w:val="30"/>
          <w:lang w:val="en-US"/>
        </w:rPr>
        <w:t>JOURNALS/PUBLICATIONS</w:t>
      </w:r>
    </w:p>
    <w:p w14:paraId="7EC4477A" w14:textId="77777777" w:rsidR="002E35DF" w:rsidRPr="002E35DF" w:rsidRDefault="002E35DF" w:rsidP="002E35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7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Chemical Processing</w:t>
        </w:r>
      </w:hyperlink>
    </w:p>
    <w:p w14:paraId="4AF70775" w14:textId="77777777" w:rsidR="002E35DF" w:rsidRPr="002E35DF" w:rsidRDefault="002E35DF" w:rsidP="002E35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8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International Paper World</w:t>
        </w:r>
      </w:hyperlink>
    </w:p>
    <w:p w14:paraId="01E60254" w14:textId="77777777" w:rsidR="002E35DF" w:rsidRPr="002E35DF" w:rsidRDefault="002E35DF" w:rsidP="002E35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29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Packaging Digest</w:t>
        </w:r>
      </w:hyperlink>
    </w:p>
    <w:p w14:paraId="6FF3F66D" w14:textId="77777777" w:rsidR="002E35DF" w:rsidRPr="002E35DF" w:rsidRDefault="002E35DF" w:rsidP="002E35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0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Packaging World</w:t>
        </w:r>
      </w:hyperlink>
    </w:p>
    <w:p w14:paraId="7D41B05A" w14:textId="77777777" w:rsidR="002E35DF" w:rsidRPr="002E35DF" w:rsidRDefault="002E35DF" w:rsidP="002E35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1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Paper Age</w:t>
        </w:r>
      </w:hyperlink>
    </w:p>
    <w:p w14:paraId="5C176E18" w14:textId="77777777" w:rsidR="002E35DF" w:rsidRPr="002E35DF" w:rsidRDefault="002E35DF" w:rsidP="002E35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2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Paper, Film &amp; Foil Converter</w:t>
        </w:r>
      </w:hyperlink>
    </w:p>
    <w:p w14:paraId="09E7833C" w14:textId="77777777" w:rsidR="002E35DF" w:rsidRPr="002E35DF" w:rsidRDefault="002E35DF" w:rsidP="002E35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3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Paper Industry</w:t>
        </w:r>
      </w:hyperlink>
    </w:p>
    <w:p w14:paraId="11A25996" w14:textId="77777777" w:rsidR="002E35DF" w:rsidRPr="002E35DF" w:rsidRDefault="002E35DF" w:rsidP="002E35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4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Pulp and Paper Canada</w:t>
        </w:r>
      </w:hyperlink>
    </w:p>
    <w:p w14:paraId="1C53793B" w14:textId="77777777" w:rsidR="002E35DF" w:rsidRPr="002E35DF" w:rsidRDefault="002E35DF" w:rsidP="002E35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5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Pulp and Paper Resources</w:t>
        </w:r>
      </w:hyperlink>
    </w:p>
    <w:p w14:paraId="495E8694" w14:textId="77777777" w:rsidR="002E35DF" w:rsidRPr="002E35DF" w:rsidRDefault="002E35DF" w:rsidP="002E35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6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Pulp and Paper Technology</w:t>
        </w:r>
      </w:hyperlink>
    </w:p>
    <w:p w14:paraId="4A5DB3CE" w14:textId="77777777" w:rsidR="002E35DF" w:rsidRPr="002E35DF" w:rsidRDefault="002E35DF" w:rsidP="002E35DF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Helvetica" w:eastAsia="Times New Roman" w:hAnsi="Helvetica" w:cs="Helvetica"/>
          <w:color w:val="686868"/>
          <w:sz w:val="24"/>
          <w:szCs w:val="24"/>
          <w:lang w:val="en-US"/>
        </w:rPr>
      </w:pPr>
      <w:hyperlink r:id="rId37" w:tgtFrame="_blank" w:history="1">
        <w:r w:rsidRPr="002E35DF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val="en-US"/>
          </w:rPr>
          <w:t>TAPPI Journal</w:t>
        </w:r>
      </w:hyperlink>
    </w:p>
    <w:p w14:paraId="07C7D017" w14:textId="77777777" w:rsidR="00A17C37" w:rsidRDefault="00A17C37"/>
    <w:sectPr w:rsidR="00A17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1DFF"/>
    <w:multiLevelType w:val="multilevel"/>
    <w:tmpl w:val="0812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FB4BFE"/>
    <w:multiLevelType w:val="multilevel"/>
    <w:tmpl w:val="44804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0424E4"/>
    <w:multiLevelType w:val="multilevel"/>
    <w:tmpl w:val="DC96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DF"/>
    <w:rsid w:val="002E35DF"/>
    <w:rsid w:val="00A1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6A541"/>
  <w15:chartTrackingRefBased/>
  <w15:docId w15:val="{4F8E09A3-B75C-4F76-914C-38B446FE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2E35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E35DF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E35DF"/>
    <w:rPr>
      <w:color w:val="0000FF"/>
      <w:u w:val="single"/>
    </w:rPr>
  </w:style>
  <w:style w:type="character" w:customStyle="1" w:styleId="amp">
    <w:name w:val="amp"/>
    <w:basedOn w:val="DefaultParagraphFont"/>
    <w:rsid w:val="002E35DF"/>
  </w:style>
  <w:style w:type="character" w:customStyle="1" w:styleId="style1">
    <w:name w:val="style1"/>
    <w:basedOn w:val="DefaultParagraphFont"/>
    <w:rsid w:val="002E35DF"/>
  </w:style>
  <w:style w:type="character" w:customStyle="1" w:styleId="Heading1Char">
    <w:name w:val="Heading 1 Char"/>
    <w:basedOn w:val="DefaultParagraphFont"/>
    <w:link w:val="Heading1"/>
    <w:uiPriority w:val="9"/>
    <w:rsid w:val="002E3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knovel.com/uc/" TargetMode="External"/><Relationship Id="rId18" Type="http://schemas.openxmlformats.org/officeDocument/2006/relationships/hyperlink" Target="http://www.nace.org/" TargetMode="External"/><Relationship Id="rId26" Type="http://schemas.openxmlformats.org/officeDocument/2006/relationships/hyperlink" Target="http://www.onlineconversion.com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nssn.org/" TargetMode="External"/><Relationship Id="rId34" Type="http://schemas.openxmlformats.org/officeDocument/2006/relationships/hyperlink" Target="http://www.pulpandpapercanada.com/" TargetMode="External"/><Relationship Id="rId7" Type="http://schemas.openxmlformats.org/officeDocument/2006/relationships/hyperlink" Target="http://www.gonpta.com/" TargetMode="External"/><Relationship Id="rId12" Type="http://schemas.openxmlformats.org/officeDocument/2006/relationships/hyperlink" Target="http://www.engineeringtoolbox.com/material-properties-t_24.html" TargetMode="External"/><Relationship Id="rId17" Type="http://schemas.openxmlformats.org/officeDocument/2006/relationships/hyperlink" Target="http://www.engineeringpage.com/engineering/line.html" TargetMode="External"/><Relationship Id="rId25" Type="http://schemas.openxmlformats.org/officeDocument/2006/relationships/hyperlink" Target="http://thermodex.lib.utexas.edu/" TargetMode="External"/><Relationship Id="rId33" Type="http://schemas.openxmlformats.org/officeDocument/2006/relationships/hyperlink" Target="http://www.paperindustrymag.com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grals.wolfram.com/" TargetMode="External"/><Relationship Id="rId20" Type="http://schemas.openxmlformats.org/officeDocument/2006/relationships/hyperlink" Target="http://webbook.nist.gov/chemistry/" TargetMode="External"/><Relationship Id="rId29" Type="http://schemas.openxmlformats.org/officeDocument/2006/relationships/hyperlink" Target="http://www.packagingdigest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iccbox.org/" TargetMode="External"/><Relationship Id="rId11" Type="http://schemas.openxmlformats.org/officeDocument/2006/relationships/hyperlink" Target="http://www.engineeringtoolbox.com/metal-corrosion-resistance-d_491.html" TargetMode="External"/><Relationship Id="rId24" Type="http://schemas.openxmlformats.org/officeDocument/2006/relationships/hyperlink" Target="http://petrowiki.org/Separator_sizing" TargetMode="External"/><Relationship Id="rId32" Type="http://schemas.openxmlformats.org/officeDocument/2006/relationships/hyperlink" Target="http://www.pffc-online.com/" TargetMode="External"/><Relationship Id="rId37" Type="http://schemas.openxmlformats.org/officeDocument/2006/relationships/hyperlink" Target="http://www.tappi.org/publications-standards/tappi-journal/tappi-journal/" TargetMode="External"/><Relationship Id="rId5" Type="http://schemas.openxmlformats.org/officeDocument/2006/relationships/hyperlink" Target="http://www.afandpa.org/" TargetMode="External"/><Relationship Id="rId15" Type="http://schemas.openxmlformats.org/officeDocument/2006/relationships/hyperlink" Target="http://toxnet.nlm.nih.gov/cgi-bin/sis/htmlgen?HSDB" TargetMode="External"/><Relationship Id="rId23" Type="http://schemas.openxmlformats.org/officeDocument/2006/relationships/hyperlink" Target="http://en.wikipedia.org/wiki/Thermodynamic_equations" TargetMode="External"/><Relationship Id="rId28" Type="http://schemas.openxmlformats.org/officeDocument/2006/relationships/hyperlink" Target="http://www.ipwonline.de/" TargetMode="External"/><Relationship Id="rId36" Type="http://schemas.openxmlformats.org/officeDocument/2006/relationships/hyperlink" Target="http://www.pulpandpaper-technology.com/" TargetMode="External"/><Relationship Id="rId10" Type="http://schemas.openxmlformats.org/officeDocument/2006/relationships/hyperlink" Target="http://www.ansi.org/" TargetMode="External"/><Relationship Id="rId19" Type="http://schemas.openxmlformats.org/officeDocument/2006/relationships/hyperlink" Target="http://www.nfpa.org/" TargetMode="External"/><Relationship Id="rId31" Type="http://schemas.openxmlformats.org/officeDocument/2006/relationships/hyperlink" Target="http://www.paperag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tm.org/" TargetMode="External"/><Relationship Id="rId14" Type="http://schemas.openxmlformats.org/officeDocument/2006/relationships/hyperlink" Target="http://physics.nist.gov/cuu/Constants/index.html" TargetMode="External"/><Relationship Id="rId22" Type="http://schemas.openxmlformats.org/officeDocument/2006/relationships/hyperlink" Target="http://www.spiraxsarco.com/global/us/Resources/Pages/steam-tables.aspx" TargetMode="External"/><Relationship Id="rId27" Type="http://schemas.openxmlformats.org/officeDocument/2006/relationships/hyperlink" Target="http://www.chemicalprocessing.com/" TargetMode="External"/><Relationship Id="rId30" Type="http://schemas.openxmlformats.org/officeDocument/2006/relationships/hyperlink" Target="http://www.packworld.com/" TargetMode="External"/><Relationship Id="rId35" Type="http://schemas.openxmlformats.org/officeDocument/2006/relationships/hyperlink" Target="http://www.paperonweb.com/" TargetMode="External"/><Relationship Id="rId8" Type="http://schemas.openxmlformats.org/officeDocument/2006/relationships/hyperlink" Target="https://www.tappi.org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Ebenezer Blay</dc:creator>
  <cp:keywords/>
  <dc:description/>
  <cp:lastModifiedBy>Ebenezer Blay</cp:lastModifiedBy>
  <cp:revision>1</cp:revision>
  <dcterms:created xsi:type="dcterms:W3CDTF">2020-09-22T11:37:00Z</dcterms:created>
  <dcterms:modified xsi:type="dcterms:W3CDTF">2020-09-22T11:38:00Z</dcterms:modified>
</cp:coreProperties>
</file>